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0C" w:rsidRPr="00B83E76" w:rsidRDefault="0078450C" w:rsidP="00784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0C">
        <w:rPr>
          <w:rFonts w:ascii="Times New Roman" w:hAnsi="Times New Roman" w:cs="Times New Roman"/>
          <w:b/>
          <w:sz w:val="28"/>
          <w:szCs w:val="28"/>
        </w:rPr>
        <w:t xml:space="preserve">TEK ANAOKULU </w:t>
      </w:r>
      <w:r w:rsidRPr="00B83E76">
        <w:rPr>
          <w:rFonts w:ascii="Times New Roman" w:hAnsi="Times New Roman" w:cs="Times New Roman"/>
          <w:b/>
          <w:sz w:val="24"/>
          <w:szCs w:val="24"/>
        </w:rPr>
        <w:t>MÜDÜRLÜĞÜ HİZMET STANDARTLARI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1"/>
        <w:gridCol w:w="3475"/>
        <w:gridCol w:w="6950"/>
        <w:gridCol w:w="2569"/>
      </w:tblGrid>
      <w:tr w:rsidR="0078450C" w:rsidRPr="00B83E76" w:rsidTr="00746B30">
        <w:trPr>
          <w:trHeight w:val="483"/>
        </w:trPr>
        <w:tc>
          <w:tcPr>
            <w:tcW w:w="871" w:type="dxa"/>
          </w:tcPr>
          <w:p w:rsidR="0078450C" w:rsidRPr="00B83E76" w:rsidRDefault="00B83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76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475" w:type="dxa"/>
          </w:tcPr>
          <w:p w:rsidR="00986E43" w:rsidRDefault="00986E43" w:rsidP="00B83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50C" w:rsidRPr="00B83E76" w:rsidRDefault="00B83E76" w:rsidP="00B83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76">
              <w:rPr>
                <w:rFonts w:ascii="Times New Roman" w:hAnsi="Times New Roman" w:cs="Times New Roman"/>
                <w:b/>
                <w:sz w:val="24"/>
                <w:szCs w:val="24"/>
              </w:rPr>
              <w:t>HİZMETİN ADI</w:t>
            </w:r>
          </w:p>
        </w:tc>
        <w:tc>
          <w:tcPr>
            <w:tcW w:w="6950" w:type="dxa"/>
          </w:tcPr>
          <w:p w:rsidR="00986E43" w:rsidRDefault="00986E43" w:rsidP="00B83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50C" w:rsidRPr="00B83E76" w:rsidRDefault="00B83E76" w:rsidP="00B83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76"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2569" w:type="dxa"/>
          </w:tcPr>
          <w:p w:rsidR="0078450C" w:rsidRPr="00B83E76" w:rsidRDefault="00B83E76" w:rsidP="00B83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E76"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TAMAMLANMA SÜRESİ</w:t>
            </w:r>
          </w:p>
        </w:tc>
      </w:tr>
      <w:tr w:rsidR="0078450C" w:rsidRPr="00315F81" w:rsidTr="00746B30">
        <w:trPr>
          <w:trHeight w:val="997"/>
        </w:trPr>
        <w:tc>
          <w:tcPr>
            <w:tcW w:w="871" w:type="dxa"/>
          </w:tcPr>
          <w:p w:rsidR="0078450C" w:rsidRPr="00315F81" w:rsidRDefault="00817208" w:rsidP="0081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78450C" w:rsidRPr="00315F81" w:rsidRDefault="00F7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Aday Kayıt Başvurularının Alınması</w:t>
            </w:r>
            <w:r w:rsidR="007B6038" w:rsidRPr="0031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0" w:type="dxa"/>
          </w:tcPr>
          <w:p w:rsidR="0078450C" w:rsidRPr="00315F81" w:rsidRDefault="0098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1.Aday Kayıt Başvuru Formu (Okuldan temin edilir)</w:t>
            </w:r>
          </w:p>
          <w:p w:rsidR="00986E43" w:rsidRPr="00315F81" w:rsidRDefault="0098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2.T.C.Kimlik Numarası Beyanı (veli-öğrenci)</w:t>
            </w:r>
          </w:p>
          <w:p w:rsidR="00986E43" w:rsidRPr="00315F81" w:rsidRDefault="00C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3.Çocuk Kulübü Başvuru Formu (Okuldan temin edilir)</w:t>
            </w:r>
          </w:p>
        </w:tc>
        <w:tc>
          <w:tcPr>
            <w:tcW w:w="2569" w:type="dxa"/>
          </w:tcPr>
          <w:p w:rsidR="00575D2F" w:rsidRPr="00315F81" w:rsidRDefault="00575D2F" w:rsidP="0057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0C" w:rsidRPr="00315F81" w:rsidRDefault="00C95ACD" w:rsidP="0057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E43" w:rsidRPr="00315F81">
              <w:rPr>
                <w:rFonts w:ascii="Times New Roman" w:hAnsi="Times New Roman" w:cs="Times New Roman"/>
                <w:sz w:val="24"/>
                <w:szCs w:val="24"/>
              </w:rPr>
              <w:t>0 DAKİKA</w:t>
            </w:r>
          </w:p>
        </w:tc>
      </w:tr>
      <w:tr w:rsidR="0078450C" w:rsidRPr="00315F81" w:rsidTr="00746B30">
        <w:trPr>
          <w:trHeight w:val="765"/>
        </w:trPr>
        <w:tc>
          <w:tcPr>
            <w:tcW w:w="871" w:type="dxa"/>
          </w:tcPr>
          <w:p w:rsidR="0078450C" w:rsidRPr="00315F81" w:rsidRDefault="00817208" w:rsidP="0081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5" w:type="dxa"/>
          </w:tcPr>
          <w:p w:rsidR="0078450C" w:rsidRPr="00315F81" w:rsidRDefault="0057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Kesin Kayıt Başvurularının Alınması</w:t>
            </w:r>
          </w:p>
          <w:p w:rsidR="00BC7979" w:rsidRPr="00315F81" w:rsidRDefault="00BC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</w:tcPr>
          <w:p w:rsidR="0078450C" w:rsidRPr="00315F81" w:rsidRDefault="0057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1.Sözleşme imzalanması (</w:t>
            </w:r>
            <w:r w:rsidR="00C95ACD" w:rsidRPr="00315F81">
              <w:rPr>
                <w:rFonts w:ascii="Times New Roman" w:hAnsi="Times New Roman" w:cs="Times New Roman"/>
                <w:sz w:val="24"/>
                <w:szCs w:val="24"/>
              </w:rPr>
              <w:t>Ek-2)</w:t>
            </w:r>
          </w:p>
          <w:p w:rsidR="00C95ACD" w:rsidRPr="00315F81" w:rsidRDefault="00C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2.Acil Durum Başvuru Formu (Ek-5)</w:t>
            </w:r>
          </w:p>
          <w:p w:rsidR="00C95ACD" w:rsidRPr="00315F81" w:rsidRDefault="00C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3.6 Fotoğraf</w:t>
            </w:r>
          </w:p>
          <w:p w:rsidR="00BC7979" w:rsidRPr="00315F81" w:rsidRDefault="00BC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C95ACD" w:rsidRPr="00315F81" w:rsidRDefault="00C95ACD" w:rsidP="00C9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0C" w:rsidRPr="00315F81" w:rsidRDefault="00C95ACD" w:rsidP="00C9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30 DAKİKA</w:t>
            </w:r>
          </w:p>
          <w:p w:rsidR="00C95ACD" w:rsidRPr="00315F81" w:rsidRDefault="00C95ACD" w:rsidP="00C9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CD" w:rsidRPr="00315F81" w:rsidRDefault="00C95ACD" w:rsidP="00C9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0C" w:rsidRPr="00315F81" w:rsidTr="00746B30">
        <w:trPr>
          <w:trHeight w:val="939"/>
        </w:trPr>
        <w:tc>
          <w:tcPr>
            <w:tcW w:w="871" w:type="dxa"/>
          </w:tcPr>
          <w:p w:rsidR="0078450C" w:rsidRPr="00315F81" w:rsidRDefault="00817208" w:rsidP="0081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5" w:type="dxa"/>
          </w:tcPr>
          <w:p w:rsidR="00966210" w:rsidRDefault="00966210" w:rsidP="00BC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0C" w:rsidRPr="00315F81" w:rsidRDefault="003F78B7" w:rsidP="00B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Kayıt Yenileme Başvurularının alınması</w:t>
            </w:r>
          </w:p>
        </w:tc>
        <w:tc>
          <w:tcPr>
            <w:tcW w:w="6950" w:type="dxa"/>
          </w:tcPr>
          <w:p w:rsidR="00966210" w:rsidRDefault="009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0C" w:rsidRPr="00315F81" w:rsidRDefault="003F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1.Devam İstek Dilekçesi</w:t>
            </w:r>
          </w:p>
          <w:p w:rsidR="00BC7979" w:rsidRPr="00315F81" w:rsidRDefault="00BC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667B6" w:rsidRDefault="001667B6" w:rsidP="003F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0C" w:rsidRPr="00315F81" w:rsidRDefault="003F78B7" w:rsidP="003F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15 DAKİKA</w:t>
            </w:r>
          </w:p>
        </w:tc>
      </w:tr>
      <w:tr w:rsidR="0078450C" w:rsidRPr="00315F81" w:rsidTr="00746B30">
        <w:trPr>
          <w:trHeight w:val="807"/>
        </w:trPr>
        <w:tc>
          <w:tcPr>
            <w:tcW w:w="871" w:type="dxa"/>
          </w:tcPr>
          <w:p w:rsidR="0078450C" w:rsidRPr="00315F81" w:rsidRDefault="00817208" w:rsidP="0081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75" w:type="dxa"/>
          </w:tcPr>
          <w:p w:rsidR="00966210" w:rsidRDefault="009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0C" w:rsidRPr="00315F81" w:rsidRDefault="003F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Aday Kayıt İptali</w:t>
            </w:r>
          </w:p>
        </w:tc>
        <w:tc>
          <w:tcPr>
            <w:tcW w:w="6950" w:type="dxa"/>
          </w:tcPr>
          <w:p w:rsidR="00966210" w:rsidRDefault="009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0C" w:rsidRPr="00315F81" w:rsidRDefault="003F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1.Dilekçe</w:t>
            </w:r>
          </w:p>
        </w:tc>
        <w:tc>
          <w:tcPr>
            <w:tcW w:w="2569" w:type="dxa"/>
          </w:tcPr>
          <w:p w:rsidR="001667B6" w:rsidRDefault="001667B6" w:rsidP="003F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0C" w:rsidRPr="00315F81" w:rsidRDefault="003F78B7" w:rsidP="003F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15 DAKİKA</w:t>
            </w:r>
          </w:p>
        </w:tc>
      </w:tr>
      <w:tr w:rsidR="00062B85" w:rsidRPr="00315F81" w:rsidTr="00746B30">
        <w:trPr>
          <w:trHeight w:val="571"/>
        </w:trPr>
        <w:tc>
          <w:tcPr>
            <w:tcW w:w="871" w:type="dxa"/>
          </w:tcPr>
          <w:p w:rsidR="00062B85" w:rsidRPr="00315F81" w:rsidRDefault="00062B85" w:rsidP="0081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75" w:type="dxa"/>
          </w:tcPr>
          <w:p w:rsidR="00062B85" w:rsidRPr="00315F81" w:rsidRDefault="0006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Anaokulu ve dengi okullarda öğrenim görenlerin nakillerinin yapılması</w:t>
            </w:r>
          </w:p>
        </w:tc>
        <w:tc>
          <w:tcPr>
            <w:tcW w:w="6950" w:type="dxa"/>
          </w:tcPr>
          <w:p w:rsidR="00062B85" w:rsidRPr="00315F81" w:rsidRDefault="0006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1.T.C.Kimlik numarası beyanı</w:t>
            </w:r>
          </w:p>
          <w:p w:rsidR="00062B85" w:rsidRPr="00315F81" w:rsidRDefault="0006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2.Veli dilekçesi</w:t>
            </w:r>
          </w:p>
          <w:p w:rsidR="00062B85" w:rsidRPr="00315F81" w:rsidRDefault="0006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930EB" w:rsidRPr="00315F81">
              <w:rPr>
                <w:rFonts w:ascii="Times New Roman" w:hAnsi="Times New Roman" w:cs="Times New Roman"/>
                <w:sz w:val="24"/>
                <w:szCs w:val="24"/>
              </w:rPr>
              <w:t>Şehit ve muharip gazi çocukları ile özel eğitime ihtiyacı olan çocuklar için durumlarını gösterir belge.</w:t>
            </w:r>
          </w:p>
        </w:tc>
        <w:tc>
          <w:tcPr>
            <w:tcW w:w="2569" w:type="dxa"/>
          </w:tcPr>
          <w:p w:rsidR="001667B6" w:rsidRDefault="001667B6" w:rsidP="003F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85" w:rsidRPr="00315F81" w:rsidRDefault="00B930EB" w:rsidP="003F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30 DAKİKA</w:t>
            </w:r>
          </w:p>
        </w:tc>
      </w:tr>
      <w:tr w:rsidR="0078450C" w:rsidRPr="00315F81" w:rsidTr="00746B30">
        <w:trPr>
          <w:trHeight w:val="483"/>
        </w:trPr>
        <w:tc>
          <w:tcPr>
            <w:tcW w:w="871" w:type="dxa"/>
          </w:tcPr>
          <w:p w:rsidR="0078450C" w:rsidRPr="00315F81" w:rsidRDefault="00B930EB" w:rsidP="0081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75" w:type="dxa"/>
          </w:tcPr>
          <w:p w:rsidR="0078450C" w:rsidRPr="00315F81" w:rsidRDefault="008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Kayıt yaptırıp hizmet almadan ayrılanlara ücret iadesinin yapılması</w:t>
            </w:r>
          </w:p>
        </w:tc>
        <w:tc>
          <w:tcPr>
            <w:tcW w:w="6950" w:type="dxa"/>
          </w:tcPr>
          <w:p w:rsidR="008D5767" w:rsidRPr="00315F81" w:rsidRDefault="008D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0C" w:rsidRPr="00315F81" w:rsidRDefault="008D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1.Dilekçe</w:t>
            </w:r>
          </w:p>
        </w:tc>
        <w:tc>
          <w:tcPr>
            <w:tcW w:w="2569" w:type="dxa"/>
          </w:tcPr>
          <w:p w:rsidR="003F55D9" w:rsidRPr="00315F81" w:rsidRDefault="003F55D9" w:rsidP="003F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0C" w:rsidRPr="00315F81" w:rsidRDefault="003F55D9" w:rsidP="003F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3 İŞ GÜNÜ</w:t>
            </w:r>
          </w:p>
        </w:tc>
      </w:tr>
      <w:tr w:rsidR="00817208" w:rsidRPr="00315F81" w:rsidTr="00746B30">
        <w:trPr>
          <w:trHeight w:val="1032"/>
        </w:trPr>
        <w:tc>
          <w:tcPr>
            <w:tcW w:w="871" w:type="dxa"/>
          </w:tcPr>
          <w:p w:rsidR="00817208" w:rsidRPr="00315F81" w:rsidRDefault="00BC7979" w:rsidP="0081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75" w:type="dxa"/>
          </w:tcPr>
          <w:p w:rsidR="00817208" w:rsidRPr="00315F81" w:rsidRDefault="00A0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Öğrenci Gelişim Raporlarının hazırlanması/Katılım Belgesi/Öğrenci kayıt işlemleri</w:t>
            </w:r>
          </w:p>
        </w:tc>
        <w:tc>
          <w:tcPr>
            <w:tcW w:w="6950" w:type="dxa"/>
          </w:tcPr>
          <w:p w:rsidR="00817208" w:rsidRPr="00315F81" w:rsidRDefault="00A0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1.Milli Eğitim Bakanlığınca belirtilen tarihlerde girişlerin yapılarak çıktıların alınması</w:t>
            </w:r>
          </w:p>
        </w:tc>
        <w:tc>
          <w:tcPr>
            <w:tcW w:w="2569" w:type="dxa"/>
          </w:tcPr>
          <w:p w:rsidR="00817208" w:rsidRPr="00315F81" w:rsidRDefault="00A0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Bakanlıkça belirtilen tarih aralığında</w:t>
            </w:r>
          </w:p>
        </w:tc>
      </w:tr>
      <w:tr w:rsidR="00817208" w:rsidRPr="00315F81" w:rsidTr="00692B09">
        <w:trPr>
          <w:trHeight w:val="693"/>
        </w:trPr>
        <w:tc>
          <w:tcPr>
            <w:tcW w:w="871" w:type="dxa"/>
          </w:tcPr>
          <w:p w:rsidR="00655730" w:rsidRDefault="00655730" w:rsidP="0081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208" w:rsidRDefault="00BC7979" w:rsidP="0081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74DC3" w:rsidRPr="00315F81" w:rsidRDefault="00374DC3" w:rsidP="0081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3475" w:type="dxa"/>
          </w:tcPr>
          <w:p w:rsidR="00966210" w:rsidRDefault="0096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208" w:rsidRDefault="00B9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MEBBİS İşlemleri</w:t>
            </w:r>
          </w:p>
          <w:p w:rsidR="00374DC3" w:rsidRDefault="00374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C3" w:rsidRPr="00374DC3" w:rsidRDefault="00374DC3" w:rsidP="0037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C3">
              <w:rPr>
                <w:rFonts w:ascii="Times New Roman" w:hAnsi="Times New Roman" w:cs="Times New Roman"/>
                <w:b/>
                <w:sz w:val="24"/>
                <w:szCs w:val="24"/>
              </w:rPr>
              <w:t>HİZMETİN ADI</w:t>
            </w:r>
          </w:p>
        </w:tc>
        <w:tc>
          <w:tcPr>
            <w:tcW w:w="6950" w:type="dxa"/>
          </w:tcPr>
          <w:p w:rsidR="00966210" w:rsidRDefault="00966210" w:rsidP="0097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208" w:rsidRDefault="00A05E37" w:rsidP="0097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30EB" w:rsidRPr="00315F81">
              <w:rPr>
                <w:rFonts w:ascii="Times New Roman" w:hAnsi="Times New Roman" w:cs="Times New Roman"/>
                <w:sz w:val="24"/>
                <w:szCs w:val="24"/>
              </w:rPr>
              <w:t>Perso</w:t>
            </w:r>
            <w:r w:rsidR="00970C7E" w:rsidRPr="00315F81">
              <w:rPr>
                <w:rFonts w:ascii="Times New Roman" w:hAnsi="Times New Roman" w:cs="Times New Roman"/>
                <w:sz w:val="24"/>
                <w:szCs w:val="24"/>
              </w:rPr>
              <w:t xml:space="preserve">nel </w:t>
            </w:r>
            <w:proofErr w:type="gramStart"/>
            <w:r w:rsidR="00970C7E" w:rsidRPr="00315F81">
              <w:rPr>
                <w:rFonts w:ascii="Times New Roman" w:hAnsi="Times New Roman" w:cs="Times New Roman"/>
                <w:sz w:val="24"/>
                <w:szCs w:val="24"/>
              </w:rPr>
              <w:t>başvuru , onay</w:t>
            </w:r>
            <w:proofErr w:type="gramEnd"/>
            <w:r w:rsidR="00970C7E" w:rsidRPr="00315F81">
              <w:rPr>
                <w:rFonts w:ascii="Times New Roman" w:hAnsi="Times New Roman" w:cs="Times New Roman"/>
                <w:sz w:val="24"/>
                <w:szCs w:val="24"/>
              </w:rPr>
              <w:t xml:space="preserve"> işlemleri</w:t>
            </w:r>
          </w:p>
          <w:p w:rsidR="00374DC3" w:rsidRDefault="00374DC3" w:rsidP="0097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C3" w:rsidRPr="00374DC3" w:rsidRDefault="00374DC3" w:rsidP="0037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C3"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İSTENEN BELGELER</w:t>
            </w:r>
          </w:p>
        </w:tc>
        <w:tc>
          <w:tcPr>
            <w:tcW w:w="2569" w:type="dxa"/>
          </w:tcPr>
          <w:p w:rsidR="00817208" w:rsidRDefault="00A05E37" w:rsidP="00A0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DAKİKA</w:t>
            </w:r>
          </w:p>
          <w:p w:rsidR="005C5927" w:rsidRDefault="005C5927" w:rsidP="00A0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27" w:rsidRPr="005C5927" w:rsidRDefault="005C5927" w:rsidP="00A05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HİZMETİN TAMAMLANMA SÜRESİ</w:t>
            </w:r>
          </w:p>
        </w:tc>
      </w:tr>
      <w:tr w:rsidR="00BC7979" w:rsidRPr="00315F81" w:rsidTr="001F44AB">
        <w:trPr>
          <w:trHeight w:val="708"/>
        </w:trPr>
        <w:tc>
          <w:tcPr>
            <w:tcW w:w="871" w:type="dxa"/>
          </w:tcPr>
          <w:p w:rsidR="00B605BE" w:rsidRDefault="00B605BE" w:rsidP="0081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979" w:rsidRDefault="006D7EDB" w:rsidP="0081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55730" w:rsidRPr="00315F81" w:rsidRDefault="00655730" w:rsidP="0081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BC7979" w:rsidRPr="00315F81" w:rsidRDefault="00B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Hastalık raporları ve izin işlemleri</w:t>
            </w:r>
          </w:p>
        </w:tc>
        <w:tc>
          <w:tcPr>
            <w:tcW w:w="6950" w:type="dxa"/>
          </w:tcPr>
          <w:p w:rsidR="00BC7979" w:rsidRPr="00315F81" w:rsidRDefault="00B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 xml:space="preserve">1.Hastalık </w:t>
            </w:r>
            <w:proofErr w:type="spellStart"/>
            <w:proofErr w:type="gramStart"/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raporu,mazeret</w:t>
            </w:r>
            <w:proofErr w:type="spellEnd"/>
            <w:proofErr w:type="gramEnd"/>
            <w:r w:rsidRPr="0031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izni,dilekçe</w:t>
            </w:r>
            <w:proofErr w:type="spellEnd"/>
            <w:r w:rsidRPr="00315F81">
              <w:rPr>
                <w:rFonts w:ascii="Times New Roman" w:hAnsi="Times New Roman" w:cs="Times New Roman"/>
                <w:sz w:val="24"/>
                <w:szCs w:val="24"/>
              </w:rPr>
              <w:t xml:space="preserve"> (İzin Onay Belgesi)</w:t>
            </w:r>
          </w:p>
        </w:tc>
        <w:tc>
          <w:tcPr>
            <w:tcW w:w="2569" w:type="dxa"/>
          </w:tcPr>
          <w:p w:rsidR="001F44AB" w:rsidRPr="00315F81" w:rsidRDefault="001F44AB" w:rsidP="00BC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79" w:rsidRPr="00315F81" w:rsidRDefault="00BC7979" w:rsidP="00BC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15 DAKİKA</w:t>
            </w:r>
          </w:p>
        </w:tc>
      </w:tr>
      <w:tr w:rsidR="00692B09" w:rsidRPr="00315F81" w:rsidTr="00B605BE">
        <w:trPr>
          <w:trHeight w:val="873"/>
        </w:trPr>
        <w:tc>
          <w:tcPr>
            <w:tcW w:w="871" w:type="dxa"/>
          </w:tcPr>
          <w:p w:rsidR="00B605BE" w:rsidRDefault="00B605BE" w:rsidP="0081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B09" w:rsidRPr="00315F81" w:rsidRDefault="00692B09" w:rsidP="0081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75" w:type="dxa"/>
          </w:tcPr>
          <w:p w:rsidR="00B605BE" w:rsidRDefault="00B6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09" w:rsidRPr="00315F81" w:rsidRDefault="001F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Özlük Hakları</w:t>
            </w:r>
          </w:p>
        </w:tc>
        <w:tc>
          <w:tcPr>
            <w:tcW w:w="6950" w:type="dxa"/>
          </w:tcPr>
          <w:p w:rsidR="00B605BE" w:rsidRDefault="00B6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09" w:rsidRPr="00315F81" w:rsidRDefault="001F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 xml:space="preserve">1.Dilekçe </w:t>
            </w:r>
          </w:p>
        </w:tc>
        <w:tc>
          <w:tcPr>
            <w:tcW w:w="2569" w:type="dxa"/>
          </w:tcPr>
          <w:p w:rsidR="00B605BE" w:rsidRDefault="00B605BE" w:rsidP="00BC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09" w:rsidRPr="00315F81" w:rsidRDefault="001F44AB" w:rsidP="00BC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81">
              <w:rPr>
                <w:rFonts w:ascii="Times New Roman" w:hAnsi="Times New Roman" w:cs="Times New Roman"/>
                <w:sz w:val="24"/>
                <w:szCs w:val="24"/>
              </w:rPr>
              <w:t>15 DAKİKA</w:t>
            </w:r>
          </w:p>
        </w:tc>
      </w:tr>
    </w:tbl>
    <w:p w:rsidR="00914011" w:rsidRDefault="00914011">
      <w:pPr>
        <w:rPr>
          <w:rFonts w:ascii="Times New Roman" w:hAnsi="Times New Roman" w:cs="Times New Roman"/>
          <w:sz w:val="24"/>
          <w:szCs w:val="24"/>
        </w:rPr>
      </w:pPr>
    </w:p>
    <w:p w:rsidR="00A80C3F" w:rsidRPr="00315F81" w:rsidRDefault="00A80C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6B30" w:rsidRDefault="00746B30" w:rsidP="00A403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 xml:space="preserve">Başvuru esnasında yukarıda belirtilen belgelerin dışında belge istenmesi, eksiksiz belge ile başvuru </w:t>
      </w:r>
      <w:proofErr w:type="gramStart"/>
      <w:r w:rsidRPr="00315F81">
        <w:rPr>
          <w:rFonts w:ascii="Times New Roman" w:hAnsi="Times New Roman" w:cs="Times New Roman"/>
          <w:sz w:val="24"/>
          <w:szCs w:val="24"/>
        </w:rPr>
        <w:t>yapılmasına  rağmen</w:t>
      </w:r>
      <w:proofErr w:type="gramEnd"/>
      <w:r w:rsidRPr="00315F81">
        <w:rPr>
          <w:rFonts w:ascii="Times New Roman" w:hAnsi="Times New Roman" w:cs="Times New Roman"/>
          <w:sz w:val="24"/>
          <w:szCs w:val="24"/>
        </w:rPr>
        <w:t xml:space="preserve"> hizmetin belirtilen sürede tamamlanmaması veya yukarıdaki tabloda bazı hizmetlerin bulunmadığının tespiti durumunda ilk müracaat yerine yada ikinci müracaat yerine başvurunuz.</w:t>
      </w:r>
    </w:p>
    <w:p w:rsidR="00A80C3F" w:rsidRPr="00315F81" w:rsidRDefault="00A80C3F" w:rsidP="00A403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46B30" w:rsidRPr="00315F81" w:rsidRDefault="00746B30" w:rsidP="00A4035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0350" w:rsidRPr="00315F81" w:rsidRDefault="00A40350" w:rsidP="00315F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 xml:space="preserve">İlk Müracaat </w:t>
      </w:r>
      <w:proofErr w:type="gramStart"/>
      <w:r w:rsidRPr="00315F81">
        <w:rPr>
          <w:rFonts w:ascii="Times New Roman" w:hAnsi="Times New Roman" w:cs="Times New Roman"/>
          <w:sz w:val="24"/>
          <w:szCs w:val="24"/>
        </w:rPr>
        <w:t>Yeri   : Okul</w:t>
      </w:r>
      <w:proofErr w:type="gramEnd"/>
      <w:r w:rsidRPr="00315F81">
        <w:rPr>
          <w:rFonts w:ascii="Times New Roman" w:hAnsi="Times New Roman" w:cs="Times New Roman"/>
          <w:sz w:val="24"/>
          <w:szCs w:val="24"/>
        </w:rPr>
        <w:t xml:space="preserve"> Müdürlüğü                                                            </w:t>
      </w:r>
      <w:r w:rsidR="00315F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5F81">
        <w:rPr>
          <w:rFonts w:ascii="Times New Roman" w:hAnsi="Times New Roman" w:cs="Times New Roman"/>
          <w:sz w:val="24"/>
          <w:szCs w:val="24"/>
        </w:rPr>
        <w:t xml:space="preserve">         İkinci Müracaat Yeri   : İlçe Milli Eğitim Müdürlüğü</w:t>
      </w:r>
    </w:p>
    <w:p w:rsidR="00A40350" w:rsidRPr="00315F81" w:rsidRDefault="00A40350" w:rsidP="00315F8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15F81">
        <w:rPr>
          <w:rFonts w:ascii="Times New Roman" w:hAnsi="Times New Roman" w:cs="Times New Roman"/>
          <w:sz w:val="24"/>
          <w:szCs w:val="24"/>
        </w:rPr>
        <w:t>İsim                          : Aysen</w:t>
      </w:r>
      <w:proofErr w:type="gramEnd"/>
      <w:r w:rsidRPr="00315F81">
        <w:rPr>
          <w:rFonts w:ascii="Times New Roman" w:hAnsi="Times New Roman" w:cs="Times New Roman"/>
          <w:sz w:val="24"/>
          <w:szCs w:val="24"/>
        </w:rPr>
        <w:t xml:space="preserve"> TOMRUK                                                                </w:t>
      </w:r>
      <w:r w:rsidR="00315F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5F81">
        <w:rPr>
          <w:rFonts w:ascii="Times New Roman" w:hAnsi="Times New Roman" w:cs="Times New Roman"/>
          <w:sz w:val="24"/>
          <w:szCs w:val="24"/>
        </w:rPr>
        <w:t xml:space="preserve">  İsim                    </w:t>
      </w:r>
      <w:r w:rsidR="00315F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5F81">
        <w:rPr>
          <w:rFonts w:ascii="Times New Roman" w:hAnsi="Times New Roman" w:cs="Times New Roman"/>
          <w:sz w:val="24"/>
          <w:szCs w:val="24"/>
        </w:rPr>
        <w:t xml:space="preserve"> : Nedim ÇETİN</w:t>
      </w:r>
    </w:p>
    <w:p w:rsidR="00A40350" w:rsidRPr="00315F81" w:rsidRDefault="00A40350" w:rsidP="00315F8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15F81">
        <w:rPr>
          <w:rFonts w:ascii="Times New Roman" w:hAnsi="Times New Roman" w:cs="Times New Roman"/>
          <w:sz w:val="24"/>
          <w:szCs w:val="24"/>
        </w:rPr>
        <w:t>Unvan                      : Okul</w:t>
      </w:r>
      <w:proofErr w:type="gramEnd"/>
      <w:r w:rsidRPr="00315F81">
        <w:rPr>
          <w:rFonts w:ascii="Times New Roman" w:hAnsi="Times New Roman" w:cs="Times New Roman"/>
          <w:sz w:val="24"/>
          <w:szCs w:val="24"/>
        </w:rPr>
        <w:t xml:space="preserve"> Müdürü                                                                          </w:t>
      </w:r>
      <w:r w:rsidR="00315F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5F81">
        <w:rPr>
          <w:rFonts w:ascii="Times New Roman" w:hAnsi="Times New Roman" w:cs="Times New Roman"/>
          <w:sz w:val="24"/>
          <w:szCs w:val="24"/>
        </w:rPr>
        <w:t xml:space="preserve"> Unvan    </w:t>
      </w:r>
      <w:r w:rsidR="00315F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5F81">
        <w:rPr>
          <w:rFonts w:ascii="Times New Roman" w:hAnsi="Times New Roman" w:cs="Times New Roman"/>
          <w:sz w:val="24"/>
          <w:szCs w:val="24"/>
        </w:rPr>
        <w:t>: İlçe Milli Eğitim Müdürü</w:t>
      </w:r>
    </w:p>
    <w:p w:rsidR="00A40350" w:rsidRPr="00315F81" w:rsidRDefault="00A40350" w:rsidP="00315F8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15F81">
        <w:rPr>
          <w:rFonts w:ascii="Times New Roman" w:hAnsi="Times New Roman" w:cs="Times New Roman"/>
          <w:sz w:val="24"/>
          <w:szCs w:val="24"/>
        </w:rPr>
        <w:t>Adres                       : Atatürk</w:t>
      </w:r>
      <w:proofErr w:type="gramEnd"/>
      <w:r w:rsidRPr="00315F81">
        <w:rPr>
          <w:rFonts w:ascii="Times New Roman" w:hAnsi="Times New Roman" w:cs="Times New Roman"/>
          <w:sz w:val="24"/>
          <w:szCs w:val="24"/>
        </w:rPr>
        <w:t xml:space="preserve"> Mah. İstanbul Cad. HEAŞ </w:t>
      </w:r>
      <w:proofErr w:type="spellStart"/>
      <w:r w:rsidRPr="00315F81">
        <w:rPr>
          <w:rFonts w:ascii="Times New Roman" w:hAnsi="Times New Roman" w:cs="Times New Roman"/>
          <w:sz w:val="24"/>
          <w:szCs w:val="24"/>
        </w:rPr>
        <w:t>Loj</w:t>
      </w:r>
      <w:proofErr w:type="spellEnd"/>
      <w:r w:rsidRPr="00315F81">
        <w:rPr>
          <w:rFonts w:ascii="Times New Roman" w:hAnsi="Times New Roman" w:cs="Times New Roman"/>
          <w:sz w:val="24"/>
          <w:szCs w:val="24"/>
        </w:rPr>
        <w:t xml:space="preserve">.   </w:t>
      </w:r>
      <w:r w:rsidR="000E51E5" w:rsidRPr="00315F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5F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E51E5" w:rsidRPr="00315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51E5" w:rsidRPr="00315F81">
        <w:rPr>
          <w:rFonts w:ascii="Times New Roman" w:hAnsi="Times New Roman" w:cs="Times New Roman"/>
          <w:sz w:val="24"/>
          <w:szCs w:val="24"/>
        </w:rPr>
        <w:t>Adres</w:t>
      </w:r>
      <w:r w:rsidRPr="00315F81">
        <w:rPr>
          <w:rFonts w:ascii="Times New Roman" w:hAnsi="Times New Roman" w:cs="Times New Roman"/>
          <w:sz w:val="24"/>
          <w:szCs w:val="24"/>
        </w:rPr>
        <w:t xml:space="preserve">    </w:t>
      </w:r>
      <w:r w:rsidR="00315F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51E5" w:rsidRPr="00315F81">
        <w:rPr>
          <w:rFonts w:ascii="Times New Roman" w:hAnsi="Times New Roman" w:cs="Times New Roman"/>
          <w:sz w:val="24"/>
          <w:szCs w:val="24"/>
        </w:rPr>
        <w:t>:</w:t>
      </w:r>
      <w:r w:rsidR="00315F81" w:rsidRPr="00315F81">
        <w:rPr>
          <w:rFonts w:ascii="Times New Roman" w:hAnsi="Times New Roman" w:cs="Times New Roman"/>
          <w:sz w:val="24"/>
          <w:szCs w:val="24"/>
        </w:rPr>
        <w:t xml:space="preserve"> İstiklal</w:t>
      </w:r>
      <w:proofErr w:type="gramEnd"/>
      <w:r w:rsidR="00315F81" w:rsidRPr="00315F81">
        <w:rPr>
          <w:rFonts w:ascii="Times New Roman" w:hAnsi="Times New Roman" w:cs="Times New Roman"/>
          <w:sz w:val="24"/>
          <w:szCs w:val="24"/>
        </w:rPr>
        <w:t xml:space="preserve"> Mah. Rumeli </w:t>
      </w:r>
      <w:proofErr w:type="spellStart"/>
      <w:r w:rsidR="00315F81" w:rsidRPr="00315F81">
        <w:rPr>
          <w:rFonts w:ascii="Times New Roman" w:hAnsi="Times New Roman" w:cs="Times New Roman"/>
          <w:sz w:val="24"/>
          <w:szCs w:val="24"/>
        </w:rPr>
        <w:t>Cad.No</w:t>
      </w:r>
      <w:proofErr w:type="spellEnd"/>
      <w:r w:rsidR="00315F81" w:rsidRPr="00315F81">
        <w:rPr>
          <w:rFonts w:ascii="Times New Roman" w:hAnsi="Times New Roman" w:cs="Times New Roman"/>
          <w:sz w:val="24"/>
          <w:szCs w:val="24"/>
        </w:rPr>
        <w:t xml:space="preserve"> 15</w:t>
      </w:r>
      <w:r w:rsidRPr="00315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40350" w:rsidRPr="00315F81" w:rsidRDefault="00A40350" w:rsidP="00315F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 xml:space="preserve">                                   197/48 LÜLEBURGAZ</w:t>
      </w:r>
      <w:r w:rsidR="00315F81" w:rsidRPr="00315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15F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5F81" w:rsidRPr="00315F81">
        <w:rPr>
          <w:rFonts w:ascii="Times New Roman" w:hAnsi="Times New Roman" w:cs="Times New Roman"/>
          <w:sz w:val="24"/>
          <w:szCs w:val="24"/>
        </w:rPr>
        <w:t xml:space="preserve"> İç Kapı No 1 LÜLEBURGAZ</w:t>
      </w:r>
    </w:p>
    <w:p w:rsidR="00A40350" w:rsidRPr="00315F81" w:rsidRDefault="00A40350" w:rsidP="00315F8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315F81">
        <w:rPr>
          <w:rFonts w:ascii="Times New Roman" w:hAnsi="Times New Roman" w:cs="Times New Roman"/>
          <w:sz w:val="24"/>
          <w:szCs w:val="24"/>
        </w:rPr>
        <w:t>Telefon                    : 0</w:t>
      </w:r>
      <w:proofErr w:type="gramEnd"/>
      <w:r w:rsidRPr="00315F81">
        <w:rPr>
          <w:rFonts w:ascii="Times New Roman" w:hAnsi="Times New Roman" w:cs="Times New Roman"/>
          <w:sz w:val="24"/>
          <w:szCs w:val="24"/>
        </w:rPr>
        <w:t xml:space="preserve"> 288 412 12 60</w:t>
      </w:r>
      <w:r w:rsidR="00315F81" w:rsidRPr="00315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15F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5F81" w:rsidRPr="00315F81">
        <w:rPr>
          <w:rFonts w:ascii="Times New Roman" w:hAnsi="Times New Roman" w:cs="Times New Roman"/>
          <w:sz w:val="24"/>
          <w:szCs w:val="24"/>
        </w:rPr>
        <w:t xml:space="preserve"> </w:t>
      </w:r>
      <w:r w:rsidR="00315F81">
        <w:rPr>
          <w:rFonts w:ascii="Times New Roman" w:hAnsi="Times New Roman" w:cs="Times New Roman"/>
          <w:sz w:val="24"/>
          <w:szCs w:val="24"/>
        </w:rPr>
        <w:t xml:space="preserve">Telefon                        </w:t>
      </w:r>
      <w:r w:rsidR="00315F81" w:rsidRPr="00315F81">
        <w:rPr>
          <w:rFonts w:ascii="Times New Roman" w:hAnsi="Times New Roman" w:cs="Times New Roman"/>
          <w:sz w:val="24"/>
          <w:szCs w:val="24"/>
        </w:rPr>
        <w:t xml:space="preserve"> : 0 288 417 10 86</w:t>
      </w:r>
    </w:p>
    <w:p w:rsidR="00A40350" w:rsidRPr="00315F81" w:rsidRDefault="00A40350" w:rsidP="00315F8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5F81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315F81">
        <w:rPr>
          <w:rFonts w:ascii="Times New Roman" w:hAnsi="Times New Roman" w:cs="Times New Roman"/>
          <w:sz w:val="24"/>
          <w:szCs w:val="24"/>
        </w:rPr>
        <w:t xml:space="preserve">                           : 0</w:t>
      </w:r>
      <w:proofErr w:type="gramEnd"/>
      <w:r w:rsidRPr="00315F81">
        <w:rPr>
          <w:rFonts w:ascii="Times New Roman" w:hAnsi="Times New Roman" w:cs="Times New Roman"/>
          <w:sz w:val="24"/>
          <w:szCs w:val="24"/>
        </w:rPr>
        <w:t xml:space="preserve"> 288 412 12 60</w:t>
      </w:r>
      <w:r w:rsidR="00315F81" w:rsidRPr="00315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15F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315F81" w:rsidRPr="00315F81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="00315F81" w:rsidRPr="00315F8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5F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5F81" w:rsidRPr="00315F81">
        <w:rPr>
          <w:rFonts w:ascii="Times New Roman" w:hAnsi="Times New Roman" w:cs="Times New Roman"/>
          <w:sz w:val="24"/>
          <w:szCs w:val="24"/>
        </w:rPr>
        <w:t xml:space="preserve">: 0 288 417 56 88                     </w:t>
      </w:r>
    </w:p>
    <w:p w:rsidR="00A40350" w:rsidRPr="00315F81" w:rsidRDefault="00A40350" w:rsidP="00315F8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5F81">
        <w:rPr>
          <w:rFonts w:ascii="Times New Roman" w:hAnsi="Times New Roman" w:cs="Times New Roman"/>
          <w:sz w:val="24"/>
          <w:szCs w:val="24"/>
        </w:rPr>
        <w:t xml:space="preserve">E-Posta                   : </w:t>
      </w:r>
      <w:hyperlink r:id="rId6" w:history="1">
        <w:r w:rsidR="00315F81" w:rsidRPr="00315F81">
          <w:rPr>
            <w:rFonts w:ascii="Times New Roman" w:hAnsi="Times New Roman" w:cs="Times New Roman"/>
            <w:sz w:val="24"/>
            <w:szCs w:val="24"/>
          </w:rPr>
          <w:t>www.tekanaokulu.meb.k12.tr</w:t>
        </w:r>
      </w:hyperlink>
      <w:r w:rsidR="00315F81" w:rsidRPr="00315F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15F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15F81" w:rsidRPr="00315F81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="00315F81" w:rsidRPr="00315F81">
        <w:rPr>
          <w:rFonts w:ascii="Times New Roman" w:hAnsi="Times New Roman" w:cs="Times New Roman"/>
          <w:sz w:val="24"/>
          <w:szCs w:val="24"/>
        </w:rPr>
        <w:t xml:space="preserve">Posta                </w:t>
      </w:r>
      <w:r w:rsidR="00315F81">
        <w:rPr>
          <w:rFonts w:ascii="Times New Roman" w:hAnsi="Times New Roman" w:cs="Times New Roman"/>
          <w:sz w:val="24"/>
          <w:szCs w:val="24"/>
        </w:rPr>
        <w:t xml:space="preserve">        </w:t>
      </w:r>
      <w:r w:rsidR="00315F81" w:rsidRPr="00315F81">
        <w:rPr>
          <w:rFonts w:ascii="Times New Roman" w:hAnsi="Times New Roman" w:cs="Times New Roman"/>
          <w:sz w:val="24"/>
          <w:szCs w:val="24"/>
        </w:rPr>
        <w:t xml:space="preserve"> : www</w:t>
      </w:r>
      <w:proofErr w:type="gramEnd"/>
      <w:r w:rsidR="00315F81" w:rsidRPr="00315F81">
        <w:rPr>
          <w:rFonts w:ascii="Times New Roman" w:hAnsi="Times New Roman" w:cs="Times New Roman"/>
          <w:sz w:val="24"/>
          <w:szCs w:val="24"/>
        </w:rPr>
        <w:t>.luleburgaz.meb.gov.tr</w:t>
      </w:r>
    </w:p>
    <w:sectPr w:rsidR="00A40350" w:rsidRPr="00315F81" w:rsidSect="00746B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6C55"/>
    <w:multiLevelType w:val="hybridMultilevel"/>
    <w:tmpl w:val="5E6A9E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0C"/>
    <w:rsid w:val="00062B85"/>
    <w:rsid w:val="000630BB"/>
    <w:rsid w:val="000E51E5"/>
    <w:rsid w:val="001667B6"/>
    <w:rsid w:val="001F44AB"/>
    <w:rsid w:val="00315F81"/>
    <w:rsid w:val="00374DC3"/>
    <w:rsid w:val="003F55D9"/>
    <w:rsid w:val="003F78B7"/>
    <w:rsid w:val="00575D2F"/>
    <w:rsid w:val="005A045A"/>
    <w:rsid w:val="005C5927"/>
    <w:rsid w:val="00655730"/>
    <w:rsid w:val="00692B09"/>
    <w:rsid w:val="006D7EDB"/>
    <w:rsid w:val="00746B30"/>
    <w:rsid w:val="0078450C"/>
    <w:rsid w:val="007B6038"/>
    <w:rsid w:val="007D3412"/>
    <w:rsid w:val="00817208"/>
    <w:rsid w:val="008D5767"/>
    <w:rsid w:val="00914011"/>
    <w:rsid w:val="00966210"/>
    <w:rsid w:val="0096769A"/>
    <w:rsid w:val="00970C7E"/>
    <w:rsid w:val="00986E43"/>
    <w:rsid w:val="00A05E37"/>
    <w:rsid w:val="00A40350"/>
    <w:rsid w:val="00A80C3F"/>
    <w:rsid w:val="00AE04C5"/>
    <w:rsid w:val="00B605BE"/>
    <w:rsid w:val="00B83E76"/>
    <w:rsid w:val="00B930EB"/>
    <w:rsid w:val="00BC7979"/>
    <w:rsid w:val="00C95ACD"/>
    <w:rsid w:val="00EC6DAE"/>
    <w:rsid w:val="00EF37C8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05E37"/>
    <w:pPr>
      <w:ind w:left="720"/>
      <w:contextualSpacing/>
    </w:pPr>
  </w:style>
  <w:style w:type="paragraph" w:styleId="AralkYok">
    <w:name w:val="No Spacing"/>
    <w:uiPriority w:val="1"/>
    <w:qFormat/>
    <w:rsid w:val="00A4035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15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05E37"/>
    <w:pPr>
      <w:ind w:left="720"/>
      <w:contextualSpacing/>
    </w:pPr>
  </w:style>
  <w:style w:type="paragraph" w:styleId="AralkYok">
    <w:name w:val="No Spacing"/>
    <w:uiPriority w:val="1"/>
    <w:qFormat/>
    <w:rsid w:val="00A4035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15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kanaokulu.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35</cp:revision>
  <dcterms:created xsi:type="dcterms:W3CDTF">2019-11-12T10:31:00Z</dcterms:created>
  <dcterms:modified xsi:type="dcterms:W3CDTF">2019-11-13T08:37:00Z</dcterms:modified>
</cp:coreProperties>
</file>